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8D" w:rsidRPr="00602D8D" w:rsidRDefault="00602D8D" w:rsidP="00602D8D">
      <w:pPr>
        <w:spacing w:before="192" w:after="192" w:line="240" w:lineRule="auto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</w:p>
    <w:p w:rsidR="00602D8D" w:rsidRPr="00602D8D" w:rsidRDefault="00602D8D" w:rsidP="00602D8D">
      <w:pPr>
        <w:spacing w:before="192" w:after="192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602D8D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Расписание ЕГЭ, ОГЭ, ГВЭ-11, ГВЭ-9 в 2025 году</w:t>
      </w:r>
    </w:p>
    <w:p w:rsidR="00B414B5" w:rsidRDefault="00B414B5"/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44" w:type="dxa"/>
          <w:right w:w="144" w:type="dxa"/>
        </w:tblCellMar>
        <w:tblLook w:val="04A0"/>
      </w:tblPr>
      <w:tblGrid>
        <w:gridCol w:w="750"/>
        <w:gridCol w:w="2256"/>
        <w:gridCol w:w="1438"/>
        <w:gridCol w:w="1822"/>
        <w:gridCol w:w="1822"/>
      </w:tblGrid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ЕГЭ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ГВЭ-11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ОГЭ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ГВЭ-9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gridSpan w:val="5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Досрочный период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21 марта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25 марта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28 марта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01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физика, иностранные языки (письменная часть)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04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08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информатика, обществознание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11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история, химия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14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17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18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литература, обществознание, физика, иностранные языки (письменная часть)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21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география, информатика, история, химия, иностранные языки (устная часть)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22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25 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29апреля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информатика, литература, обществознание, химия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06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12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13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информатика, литература, обществознание, химия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информатика, литература, обществознание, химия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14 мая (</w:t>
            </w: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ср</w:t>
            </w:r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биология, география, иностранные языки, история, физика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биология, география, иностранные языки, история, физика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15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17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сб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gridSpan w:val="5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Основной период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21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22 мая (</w:t>
            </w: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ср</w:t>
            </w:r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23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 xml:space="preserve">26 мая </w:t>
            </w: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 xml:space="preserve">биология, информатика, 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lastRenderedPageBreak/>
              <w:t>обществознание, химия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lastRenderedPageBreak/>
              <w:t xml:space="preserve">биология, информатика, 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lastRenderedPageBreak/>
              <w:t>обществознание, химия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lastRenderedPageBreak/>
              <w:t>27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29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география, история, физика, химия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30 мая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02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03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05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06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география, информатика, обществознание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09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10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11 июня (</w:t>
            </w: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ср</w:t>
            </w:r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16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география, литература, обществознание, физика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информатика, литература, физика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17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18 июня (</w:t>
            </w: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ср</w:t>
            </w:r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история, химия, иностранные языки (устная часть)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19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биология, иностранные языки (письменная часть), информатика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20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 базового и профильного уровней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23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 всем учебным предметам.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26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27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28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сб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 всем учебным предметам (кроме русского языка и математики)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30 июня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01 июля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 всем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 всем учебным предметам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02 июля (</w:t>
            </w: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ср</w:t>
            </w:r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gridSpan w:val="5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«Президентские дни»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03 июля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04 июля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биология, география, ЕГЭ по математике базового уровня, ЕГЭ по математике профильного уровня, иностранные языки (устная часть), история, обществознание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gridSpan w:val="5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Дополнительный период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02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 xml:space="preserve">04 сентября </w:t>
            </w: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lastRenderedPageBreak/>
              <w:t>05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русский язык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08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 базового уровня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09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история, биология, физика, география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12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обществознание, химия, информатика, литература, иностранные языки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17 сентября (</w:t>
            </w: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ср</w:t>
            </w:r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18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чт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математика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19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 всем учебным предметам (кроме русского языка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br/>
              <w:t>и математики)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по всем учебным предметам (кроме русского языка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br/>
              <w:t>и математики)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22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пн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 (кроме русского языка</w:t>
            </w:r>
            <w:proofErr w:type="gramEnd"/>
          </w:p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 математики)</w:t>
            </w:r>
          </w:p>
        </w:tc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 (кроме русского языка</w:t>
            </w:r>
            <w:proofErr w:type="gramEnd"/>
          </w:p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и математики)</w:t>
            </w:r>
          </w:p>
        </w:tc>
      </w:tr>
      <w:tr w:rsidR="00602D8D" w:rsidRPr="00602D8D" w:rsidTr="00602D8D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23 сентября (</w:t>
            </w:r>
            <w:proofErr w:type="spellStart"/>
            <w:proofErr w:type="gramStart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вт</w:t>
            </w:r>
            <w:proofErr w:type="spellEnd"/>
            <w:proofErr w:type="gramEnd"/>
            <w:r w:rsidRPr="00602D8D">
              <w:rPr>
                <w:rFonts w:ascii="Helvetica" w:eastAsia="Times New Roman" w:hAnsi="Helvetica" w:cs="Helvetica"/>
                <w:b/>
                <w:bCs/>
                <w:color w:val="333333"/>
                <w:sz w:val="1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язык, математика базового уровня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 русский язык, математика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602D8D" w:rsidRPr="00602D8D" w:rsidRDefault="00602D8D" w:rsidP="00602D8D">
            <w:pPr>
              <w:spacing w:after="96" w:line="240" w:lineRule="auto"/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</w:pPr>
            <w:r w:rsidRPr="00602D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3"/>
                <w:lang w:eastAsia="ru-RU"/>
              </w:rPr>
              <w:t>Резерв: </w:t>
            </w:r>
            <w:r w:rsidRPr="00602D8D">
              <w:rPr>
                <w:rFonts w:ascii="Helvetica" w:eastAsia="Times New Roman" w:hAnsi="Helvetica" w:cs="Helvetica"/>
                <w:color w:val="333333"/>
                <w:sz w:val="13"/>
                <w:szCs w:val="13"/>
                <w:lang w:eastAsia="ru-RU"/>
              </w:rPr>
              <w:t>по всем учебным предметам</w:t>
            </w:r>
          </w:p>
        </w:tc>
      </w:tr>
    </w:tbl>
    <w:p w:rsidR="00602D8D" w:rsidRDefault="00602D8D"/>
    <w:p w:rsidR="00602D8D" w:rsidRDefault="00602D8D"/>
    <w:sectPr w:rsidR="00602D8D" w:rsidSect="00602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D8D"/>
    <w:rsid w:val="00602D8D"/>
    <w:rsid w:val="00B4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D8D"/>
    <w:rPr>
      <w:b/>
      <w:bCs/>
    </w:rPr>
  </w:style>
  <w:style w:type="character" w:styleId="a5">
    <w:name w:val="Emphasis"/>
    <w:basedOn w:val="a0"/>
    <w:uiPriority w:val="20"/>
    <w:qFormat/>
    <w:rsid w:val="00602D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4298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button</dc:creator>
  <cp:lastModifiedBy>button</cp:lastModifiedBy>
  <cp:revision>1</cp:revision>
  <dcterms:created xsi:type="dcterms:W3CDTF">2025-02-04T23:58:00Z</dcterms:created>
  <dcterms:modified xsi:type="dcterms:W3CDTF">2025-02-05T00:00:00Z</dcterms:modified>
</cp:coreProperties>
</file>